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415" w:type="dxa"/>
        <w:tblInd w:w="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0"/>
        <w:gridCol w:w="180"/>
        <w:gridCol w:w="5565"/>
      </w:tblGrid>
      <w:tr w:rsidR="00692DD1" w14:paraId="28F2A2C6" w14:textId="77777777" w:rsidTr="0061510B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B97419" w14:textId="77777777" w:rsidR="00692DD1" w:rsidRPr="00A20447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bookmarkStart w:id="0" w:name="_GoBack" w:colFirst="0" w:colLast="0"/>
            <w:r w:rsidRPr="00A20447">
              <w:rPr>
                <w:rFonts w:ascii="Arial Narrow" w:hAnsi="Arial Narrow"/>
                <w:b/>
                <w:sz w:val="86"/>
                <w:szCs w:val="86"/>
              </w:rPr>
              <w:t>Trust in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6AA7CCF4" w14:textId="77777777" w:rsidR="00692DD1" w:rsidRPr="00A20447" w:rsidRDefault="00692DD1" w:rsidP="00692DD1">
            <w:pPr>
              <w:spacing w:before="36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6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6E9FBB" w14:textId="77777777" w:rsidR="00692DD1" w:rsidRPr="00A20447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A20447">
              <w:rPr>
                <w:rFonts w:ascii="Arial Narrow" w:hAnsi="Arial Narrow"/>
                <w:b/>
                <w:sz w:val="86"/>
                <w:szCs w:val="86"/>
              </w:rPr>
              <w:t>the L</w:t>
            </w:r>
            <w:r w:rsidRPr="00A20447">
              <w:rPr>
                <w:rFonts w:ascii="Arial Narrow" w:hAnsi="Arial Narrow"/>
                <w:b/>
                <w:smallCaps/>
                <w:sz w:val="86"/>
                <w:szCs w:val="86"/>
              </w:rPr>
              <w:t>ord</w:t>
            </w:r>
          </w:p>
        </w:tc>
      </w:tr>
      <w:tr w:rsidR="00692DD1" w14:paraId="79ABBC4A" w14:textId="77777777" w:rsidTr="0061510B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F5B5799" w14:textId="77777777" w:rsidR="00692DD1" w:rsidRPr="00A20447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A20447">
              <w:rPr>
                <w:rFonts w:ascii="Arial Narrow" w:hAnsi="Arial Narrow"/>
                <w:b/>
                <w:sz w:val="86"/>
                <w:szCs w:val="86"/>
              </w:rPr>
              <w:t>with all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6E3C8855" w14:textId="77777777" w:rsidR="00692DD1" w:rsidRPr="00A20447" w:rsidRDefault="00692DD1" w:rsidP="00692DD1">
            <w:pPr>
              <w:spacing w:before="36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6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47198B" w14:textId="77777777" w:rsidR="00692DD1" w:rsidRPr="00A20447" w:rsidRDefault="005A3764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A20447">
              <w:rPr>
                <w:rFonts w:ascii="Arial Narrow" w:hAnsi="Arial Narrow"/>
                <w:b/>
                <w:sz w:val="86"/>
                <w:szCs w:val="86"/>
              </w:rPr>
              <w:t>thine heart;</w:t>
            </w:r>
          </w:p>
        </w:tc>
      </w:tr>
      <w:tr w:rsidR="00692DD1" w14:paraId="47D74D39" w14:textId="77777777" w:rsidTr="0061510B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35812" w14:textId="77777777" w:rsidR="00692DD1" w:rsidRPr="00A20447" w:rsidRDefault="00692DD1" w:rsidP="005A3764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A20447">
              <w:rPr>
                <w:rFonts w:ascii="Arial Narrow" w:hAnsi="Arial Narrow"/>
                <w:b/>
                <w:sz w:val="86"/>
                <w:szCs w:val="86"/>
              </w:rPr>
              <w:t xml:space="preserve">and </w:t>
            </w:r>
            <w:r w:rsidR="005A3764" w:rsidRPr="00A20447">
              <w:rPr>
                <w:rFonts w:ascii="Arial Narrow" w:hAnsi="Arial Narrow"/>
                <w:b/>
                <w:sz w:val="86"/>
                <w:szCs w:val="86"/>
              </w:rPr>
              <w:t>lean not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1A3687AD" w14:textId="77777777" w:rsidR="00692DD1" w:rsidRPr="00A20447" w:rsidRDefault="00692DD1" w:rsidP="00692DD1">
            <w:pPr>
              <w:spacing w:before="36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6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FFC938" w14:textId="77777777" w:rsidR="00692DD1" w:rsidRPr="00A20447" w:rsidRDefault="005A3764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A20447">
              <w:rPr>
                <w:rFonts w:ascii="Arial Narrow" w:hAnsi="Arial Narrow"/>
                <w:b/>
                <w:sz w:val="86"/>
                <w:szCs w:val="86"/>
              </w:rPr>
              <w:t>unto thine</w:t>
            </w:r>
            <w:r w:rsidR="00692DD1" w:rsidRPr="00A20447">
              <w:rPr>
                <w:rFonts w:ascii="Arial Narrow" w:hAnsi="Arial Narrow"/>
                <w:b/>
                <w:sz w:val="86"/>
                <w:szCs w:val="86"/>
              </w:rPr>
              <w:t xml:space="preserve"> </w:t>
            </w:r>
          </w:p>
        </w:tc>
      </w:tr>
      <w:tr w:rsidR="00692DD1" w14:paraId="3B433051" w14:textId="77777777" w:rsidTr="0061510B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BA626B" w14:textId="77777777" w:rsidR="00692DD1" w:rsidRPr="00A20447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A20447">
              <w:rPr>
                <w:rFonts w:ascii="Arial Narrow" w:hAnsi="Arial Narrow"/>
                <w:b/>
                <w:sz w:val="86"/>
                <w:szCs w:val="86"/>
              </w:rPr>
              <w:t>own</w:t>
            </w:r>
          </w:p>
          <w:p w14:paraId="6E5E6D1F" w14:textId="77777777" w:rsidR="00692DD1" w:rsidRPr="00A20447" w:rsidRDefault="00692DD1" w:rsidP="00692DD1">
            <w:pPr>
              <w:rPr>
                <w:rFonts w:ascii="Arial Narrow" w:hAnsi="Arial Narrow"/>
                <w:b/>
                <w:sz w:val="86"/>
                <w:szCs w:val="86"/>
              </w:rPr>
            </w:pPr>
          </w:p>
          <w:p w14:paraId="378D3EB1" w14:textId="77777777" w:rsidR="00692DD1" w:rsidRPr="00A20447" w:rsidRDefault="00692DD1" w:rsidP="00692DD1">
            <w:pPr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40AACCAA" w14:textId="77777777" w:rsidR="00692DD1" w:rsidRPr="00A20447" w:rsidRDefault="00692DD1" w:rsidP="00692DD1">
            <w:pPr>
              <w:spacing w:before="36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6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7A70B8" w14:textId="77777777" w:rsidR="00692DD1" w:rsidRPr="00A20447" w:rsidRDefault="00692DD1" w:rsidP="005A3764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A20447">
              <w:rPr>
                <w:rFonts w:ascii="Arial Narrow" w:hAnsi="Arial Narrow"/>
                <w:b/>
                <w:sz w:val="86"/>
                <w:szCs w:val="86"/>
              </w:rPr>
              <w:t>understanding</w:t>
            </w:r>
            <w:r w:rsidR="005A3764" w:rsidRPr="00A20447">
              <w:rPr>
                <w:rFonts w:ascii="Arial Narrow" w:hAnsi="Arial Narrow"/>
                <w:b/>
                <w:sz w:val="86"/>
                <w:szCs w:val="86"/>
              </w:rPr>
              <w:t>.</w:t>
            </w:r>
          </w:p>
        </w:tc>
      </w:tr>
      <w:tr w:rsidR="00692DD1" w14:paraId="23F1DD73" w14:textId="77777777" w:rsidTr="0061510B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A15571" w14:textId="77777777" w:rsidR="00692DD1" w:rsidRPr="00A20447" w:rsidRDefault="005A3764" w:rsidP="00F0150F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A20447">
              <w:rPr>
                <w:rFonts w:ascii="Arial Narrow" w:hAnsi="Arial Narrow"/>
                <w:b/>
                <w:sz w:val="86"/>
                <w:szCs w:val="86"/>
              </w:rPr>
              <w:lastRenderedPageBreak/>
              <w:t>In all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17578481" w14:textId="77777777" w:rsidR="00692DD1" w:rsidRPr="00A20447" w:rsidRDefault="00692DD1" w:rsidP="00692DD1">
            <w:pPr>
              <w:spacing w:before="36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6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830209" w14:textId="77777777" w:rsidR="00692DD1" w:rsidRPr="00A20447" w:rsidRDefault="005A3764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A20447">
              <w:rPr>
                <w:rFonts w:ascii="Arial Narrow" w:hAnsi="Arial Narrow"/>
                <w:b/>
                <w:sz w:val="86"/>
                <w:szCs w:val="86"/>
              </w:rPr>
              <w:t>thy ways</w:t>
            </w:r>
          </w:p>
        </w:tc>
      </w:tr>
      <w:tr w:rsidR="00692DD1" w14:paraId="376D5270" w14:textId="77777777" w:rsidTr="0061510B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C957E0" w14:textId="77777777" w:rsidR="00692DD1" w:rsidRPr="00A20447" w:rsidRDefault="005A3764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A20447">
              <w:rPr>
                <w:rFonts w:ascii="Arial Narrow" w:hAnsi="Arial Narrow"/>
                <w:b/>
                <w:sz w:val="86"/>
                <w:szCs w:val="86"/>
              </w:rPr>
              <w:t>acknowledge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173CF0B6" w14:textId="77777777" w:rsidR="00692DD1" w:rsidRPr="00A20447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6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EB42C6" w14:textId="77777777" w:rsidR="00692DD1" w:rsidRPr="00A20447" w:rsidRDefault="005A3764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A20447">
              <w:rPr>
                <w:rFonts w:ascii="Arial Narrow" w:hAnsi="Arial Narrow"/>
                <w:b/>
                <w:sz w:val="86"/>
                <w:szCs w:val="86"/>
              </w:rPr>
              <w:t>him,</w:t>
            </w:r>
          </w:p>
        </w:tc>
      </w:tr>
      <w:tr w:rsidR="00692DD1" w14:paraId="1824E74A" w14:textId="77777777" w:rsidTr="0061510B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800687A" w14:textId="77777777" w:rsidR="00692DD1" w:rsidRPr="00A20447" w:rsidRDefault="005A3764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A20447">
              <w:rPr>
                <w:rFonts w:ascii="Arial Narrow" w:hAnsi="Arial Narrow"/>
                <w:b/>
                <w:sz w:val="86"/>
                <w:szCs w:val="86"/>
              </w:rPr>
              <w:t>and he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42B50FB3" w14:textId="77777777" w:rsidR="00692DD1" w:rsidRPr="00A20447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6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72817C6" w14:textId="77777777" w:rsidR="00692DD1" w:rsidRPr="00A20447" w:rsidRDefault="005A3764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A20447">
              <w:rPr>
                <w:rFonts w:ascii="Arial Narrow" w:hAnsi="Arial Narrow"/>
                <w:b/>
                <w:sz w:val="86"/>
                <w:szCs w:val="86"/>
              </w:rPr>
              <w:t>shall direct</w:t>
            </w:r>
          </w:p>
        </w:tc>
      </w:tr>
      <w:tr w:rsidR="00692DD1" w14:paraId="60A843A1" w14:textId="77777777" w:rsidTr="0061510B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C9CBFC" w14:textId="77777777" w:rsidR="00692DD1" w:rsidRPr="00A20447" w:rsidRDefault="005A3764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A20447">
              <w:rPr>
                <w:rFonts w:ascii="Arial Narrow" w:hAnsi="Arial Narrow"/>
                <w:b/>
                <w:sz w:val="86"/>
                <w:szCs w:val="86"/>
              </w:rPr>
              <w:t>thy</w:t>
            </w:r>
            <w:r w:rsidR="00692DD1" w:rsidRPr="00A20447">
              <w:rPr>
                <w:rFonts w:ascii="Arial Narrow" w:hAnsi="Arial Narrow"/>
                <w:b/>
                <w:sz w:val="86"/>
                <w:szCs w:val="86"/>
              </w:rPr>
              <w:t xml:space="preserve"> paths.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0AA3750A" w14:textId="77777777" w:rsidR="00692DD1" w:rsidRPr="00A20447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6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CDC917" w14:textId="77777777" w:rsidR="00692DD1" w:rsidRPr="00A20447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A20447">
              <w:rPr>
                <w:rFonts w:ascii="Arial Narrow" w:hAnsi="Arial Narrow"/>
                <w:b/>
                <w:sz w:val="86"/>
                <w:szCs w:val="86"/>
              </w:rPr>
              <w:t>Proverbs 3:5-6</w:t>
            </w:r>
          </w:p>
        </w:tc>
      </w:tr>
      <w:bookmarkEnd w:id="0"/>
    </w:tbl>
    <w:p w14:paraId="3237743F" w14:textId="77777777" w:rsidR="00692DD1" w:rsidRPr="00692DD1" w:rsidRDefault="00692DD1" w:rsidP="00692DD1">
      <w:pPr>
        <w:ind w:left="154" w:right="154"/>
        <w:rPr>
          <w:vanish/>
        </w:rPr>
      </w:pPr>
    </w:p>
    <w:sectPr w:rsidR="00692DD1" w:rsidRPr="00692DD1" w:rsidSect="00692DD1">
      <w:footerReference w:type="default" r:id="rId6"/>
      <w:type w:val="continuous"/>
      <w:pgSz w:w="12240" w:h="15840"/>
      <w:pgMar w:top="720" w:right="224" w:bottom="0" w:left="224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9BA2C" w14:textId="77777777" w:rsidR="00692DD1" w:rsidRDefault="00692DD1" w:rsidP="00692DD1">
      <w:pPr>
        <w:spacing w:after="0" w:line="240" w:lineRule="auto"/>
      </w:pPr>
      <w:r>
        <w:separator/>
      </w:r>
    </w:p>
  </w:endnote>
  <w:endnote w:type="continuationSeparator" w:id="0">
    <w:p w14:paraId="4E8E03C2" w14:textId="77777777" w:rsidR="00692DD1" w:rsidRDefault="00692DD1" w:rsidP="0069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54E7B" w14:textId="77777777" w:rsidR="00692DD1" w:rsidRDefault="00692DD1">
    <w:pPr>
      <w:pStyle w:val="Footer"/>
    </w:pPr>
    <w:r>
      <w:rPr>
        <w:rFonts w:ascii="Arial" w:hAnsi="Arial" w:cs="Arial"/>
        <w:sz w:val="32"/>
        <w:szCs w:val="32"/>
      </w:rPr>
      <w:t xml:space="preserve">         </w:t>
    </w:r>
    <w:r w:rsidR="005A3764">
      <w:rPr>
        <w:rFonts w:ascii="Arial" w:hAnsi="Arial" w:cs="Arial"/>
        <w:sz w:val="32"/>
        <w:szCs w:val="32"/>
      </w:rPr>
      <w:t>Activity #5 KJV</w:t>
    </w:r>
  </w:p>
  <w:p w14:paraId="1BC0AD70" w14:textId="77777777" w:rsidR="00692DD1" w:rsidRDefault="00692D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358ED" w14:textId="77777777" w:rsidR="00692DD1" w:rsidRDefault="00692DD1" w:rsidP="00692DD1">
      <w:pPr>
        <w:spacing w:after="0" w:line="240" w:lineRule="auto"/>
      </w:pPr>
      <w:r>
        <w:separator/>
      </w:r>
    </w:p>
  </w:footnote>
  <w:footnote w:type="continuationSeparator" w:id="0">
    <w:p w14:paraId="01F170BC" w14:textId="77777777" w:rsidR="00692DD1" w:rsidRDefault="00692DD1" w:rsidP="00692D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DD1"/>
    <w:rsid w:val="00340EC8"/>
    <w:rsid w:val="005A3764"/>
    <w:rsid w:val="0061510B"/>
    <w:rsid w:val="00692DD1"/>
    <w:rsid w:val="00A20447"/>
    <w:rsid w:val="00B01F40"/>
    <w:rsid w:val="00F0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DAF02"/>
  <w15:chartTrackingRefBased/>
  <w15:docId w15:val="{F010B7E9-824C-46EF-B8FB-7A62465B8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2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2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DD1"/>
  </w:style>
  <w:style w:type="paragraph" w:styleId="Footer">
    <w:name w:val="footer"/>
    <w:basedOn w:val="Normal"/>
    <w:link w:val="FooterChar"/>
    <w:uiPriority w:val="99"/>
    <w:unhideWhenUsed/>
    <w:rsid w:val="00692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74C92D-446A-4D3D-BCF8-464EDE8261FE}"/>
</file>

<file path=customXml/itemProps2.xml><?xml version="1.0" encoding="utf-8"?>
<ds:datastoreItem xmlns:ds="http://schemas.openxmlformats.org/officeDocument/2006/customXml" ds:itemID="{91CE70F9-A6E4-443D-8DDD-CA2E4253E413}"/>
</file>

<file path=customXml/itemProps3.xml><?xml version="1.0" encoding="utf-8"?>
<ds:datastoreItem xmlns:ds="http://schemas.openxmlformats.org/officeDocument/2006/customXml" ds:itemID="{5CEE61AB-0331-459B-A5C2-614AB3D2D3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6</cp:revision>
  <dcterms:created xsi:type="dcterms:W3CDTF">2016-05-20T16:06:00Z</dcterms:created>
  <dcterms:modified xsi:type="dcterms:W3CDTF">2018-10-02T13:23:00Z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