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rFonts w:ascii="Arial Rounded MT Bold" w:hAnsi="Arial Rounded MT Bold"/>
          <w:sz w:val="96"/>
          <w:szCs w:val="96"/>
        </w:rPr>
        <w:t xml:space="preserve">For </w:t>
      </w:r>
      <w:r w:rsidRPr="000C7BD5">
        <w:rPr>
          <w:noProof/>
          <w:sz w:val="96"/>
          <w:szCs w:val="96"/>
        </w:rPr>
        <w:drawing>
          <wp:inline distT="0" distB="0" distL="0" distR="0" wp14:anchorId="7A715636" wp14:editId="0046CAA3">
            <wp:extent cx="2138363" cy="14692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5830" cy="14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 ha</w:t>
      </w:r>
      <w:r w:rsidR="00CF02CC">
        <w:rPr>
          <w:rFonts w:ascii="Arial Rounded MT Bold" w:hAnsi="Arial Rounded MT Bold"/>
          <w:sz w:val="96"/>
          <w:szCs w:val="96"/>
        </w:rPr>
        <w:t>th</w:t>
      </w:r>
      <w:r w:rsidRPr="000C7BD5">
        <w:rPr>
          <w:rFonts w:ascii="Arial Rounded MT Bold" w:hAnsi="Arial Rounded MT Bold"/>
          <w:sz w:val="96"/>
          <w:szCs w:val="96"/>
        </w:rPr>
        <w:t xml:space="preserve"> not</w:t>
      </w:r>
    </w:p>
    <w:p w:rsidR="000C7BD5" w:rsidRPr="000C7BD5" w:rsidRDefault="000C7BD5" w:rsidP="000C7BD5">
      <w:pPr>
        <w:jc w:val="center"/>
        <w:rPr>
          <w:rFonts w:ascii="Arial Rounded MT Bold" w:hAnsi="Arial Rounded MT Bold"/>
          <w:sz w:val="40"/>
          <w:szCs w:val="40"/>
        </w:rPr>
      </w:pPr>
    </w:p>
    <w:p w:rsidR="00CF02CC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rFonts w:ascii="Arial Rounded MT Bold" w:hAnsi="Arial Rounded MT Bold"/>
          <w:sz w:val="96"/>
          <w:szCs w:val="96"/>
        </w:rPr>
        <w:t xml:space="preserve"> </w:t>
      </w:r>
      <w:proofErr w:type="gramStart"/>
      <w:r w:rsidRPr="000C7BD5">
        <w:rPr>
          <w:rFonts w:ascii="Arial Rounded MT Bold" w:hAnsi="Arial Rounded MT Bold"/>
          <w:sz w:val="96"/>
          <w:szCs w:val="96"/>
        </w:rPr>
        <w:t>given</w:t>
      </w:r>
      <w:proofErr w:type="gramEnd"/>
      <w:r w:rsidRPr="000C7BD5">
        <w:rPr>
          <w:rFonts w:ascii="Arial Rounded MT Bold" w:hAnsi="Arial Rounded MT Bold"/>
          <w:sz w:val="96"/>
          <w:szCs w:val="96"/>
        </w:rPr>
        <w:t xml:space="preserve"> us </w:t>
      </w:r>
      <w:r w:rsidR="00CF02CC">
        <w:rPr>
          <w:rFonts w:ascii="Arial Rounded MT Bold" w:hAnsi="Arial Rounded MT Bold"/>
          <w:sz w:val="96"/>
          <w:szCs w:val="96"/>
        </w:rPr>
        <w:t>the</w:t>
      </w:r>
      <w:r w:rsidRPr="000C7BD5">
        <w:rPr>
          <w:rFonts w:ascii="Arial Rounded MT Bold" w:hAnsi="Arial Rounded MT Bold"/>
          <w:sz w:val="96"/>
          <w:szCs w:val="96"/>
        </w:rPr>
        <w:t xml:space="preserve"> spirit of </w:t>
      </w:r>
      <w:r w:rsidRPr="000C7BD5">
        <w:rPr>
          <w:noProof/>
          <w:sz w:val="96"/>
          <w:szCs w:val="96"/>
        </w:rPr>
        <w:drawing>
          <wp:inline distT="0" distB="0" distL="0" distR="0" wp14:anchorId="1AE24FDE" wp14:editId="4258D95F">
            <wp:extent cx="1800225" cy="1383802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4832" cy="140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02CC">
        <w:rPr>
          <w:rFonts w:ascii="Arial Rounded MT Bold" w:hAnsi="Arial Rounded MT Bold"/>
          <w:sz w:val="96"/>
          <w:szCs w:val="96"/>
        </w:rPr>
        <w:t xml:space="preserve">; but </w:t>
      </w:r>
      <w:r w:rsidRPr="000C7BD5">
        <w:rPr>
          <w:rFonts w:ascii="Arial Rounded MT Bold" w:hAnsi="Arial Rounded MT Bold"/>
          <w:sz w:val="96"/>
          <w:szCs w:val="96"/>
        </w:rPr>
        <w:t>of</w:t>
      </w:r>
      <w:r w:rsidR="00CF02CC">
        <w:rPr>
          <w:rFonts w:ascii="Arial Rounded MT Bold" w:hAnsi="Arial Rounded MT Bold"/>
          <w:sz w:val="96"/>
          <w:szCs w:val="96"/>
        </w:rPr>
        <w:t xml:space="preserve"> </w:t>
      </w:r>
      <w:r w:rsidRPr="000C7BD5">
        <w:rPr>
          <w:noProof/>
          <w:sz w:val="96"/>
          <w:szCs w:val="96"/>
        </w:rPr>
        <w:drawing>
          <wp:inline distT="0" distB="0" distL="0" distR="0" wp14:anchorId="11B522B4" wp14:editId="5AB38CDB">
            <wp:extent cx="1390579" cy="1594701"/>
            <wp:effectExtent l="0" t="0" r="63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1880" cy="163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, </w:t>
      </w:r>
      <w:r w:rsidR="00CF02CC">
        <w:rPr>
          <w:rFonts w:ascii="Arial Rounded MT Bold" w:hAnsi="Arial Rounded MT Bold"/>
          <w:sz w:val="96"/>
          <w:szCs w:val="96"/>
        </w:rPr>
        <w:t xml:space="preserve">and </w:t>
      </w:r>
    </w:p>
    <w:p w:rsidR="000C7BD5" w:rsidRPr="000C7BD5" w:rsidRDefault="00CF02CC" w:rsidP="000C7BD5">
      <w:pPr>
        <w:jc w:val="center"/>
        <w:rPr>
          <w:rFonts w:ascii="Arial Rounded MT Bold" w:hAnsi="Arial Rounded MT Bold"/>
          <w:sz w:val="96"/>
          <w:szCs w:val="96"/>
        </w:rPr>
      </w:pPr>
      <w:proofErr w:type="gramStart"/>
      <w:r>
        <w:rPr>
          <w:rFonts w:ascii="Arial Rounded MT Bold" w:hAnsi="Arial Rounded MT Bold"/>
          <w:sz w:val="96"/>
          <w:szCs w:val="96"/>
        </w:rPr>
        <w:t>of</w:t>
      </w:r>
      <w:proofErr w:type="gramEnd"/>
      <w:r>
        <w:rPr>
          <w:rFonts w:ascii="Arial Rounded MT Bold" w:hAnsi="Arial Rounded MT Bold"/>
          <w:sz w:val="96"/>
          <w:szCs w:val="96"/>
        </w:rPr>
        <w:t xml:space="preserve">  </w:t>
      </w:r>
      <w:r w:rsidR="000C7BD5" w:rsidRPr="000C7BD5">
        <w:rPr>
          <w:noProof/>
          <w:sz w:val="96"/>
          <w:szCs w:val="96"/>
        </w:rPr>
        <w:drawing>
          <wp:inline distT="0" distB="0" distL="0" distR="0" wp14:anchorId="67F010F6" wp14:editId="67322B6E">
            <wp:extent cx="2836263" cy="1547813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1979" cy="155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7BD5" w:rsidRPr="000C7BD5">
        <w:rPr>
          <w:rFonts w:ascii="Arial Rounded MT Bold" w:hAnsi="Arial Rounded MT Bold"/>
          <w:sz w:val="96"/>
          <w:szCs w:val="96"/>
        </w:rPr>
        <w:t xml:space="preserve"> , and</w:t>
      </w:r>
      <w:r>
        <w:rPr>
          <w:rFonts w:ascii="Arial Rounded MT Bold" w:hAnsi="Arial Rounded MT Bold"/>
          <w:sz w:val="96"/>
          <w:szCs w:val="96"/>
        </w:rPr>
        <w:t xml:space="preserve"> of a</w:t>
      </w:r>
    </w:p>
    <w:p w:rsidR="000C7BD5" w:rsidRPr="000C7BD5" w:rsidRDefault="000C7BD5" w:rsidP="000C7BD5">
      <w:pPr>
        <w:jc w:val="center"/>
        <w:rPr>
          <w:rFonts w:ascii="Arial Rounded MT Bold" w:hAnsi="Arial Rounded MT Bold"/>
          <w:sz w:val="96"/>
          <w:szCs w:val="96"/>
        </w:rPr>
      </w:pPr>
      <w:r w:rsidRPr="000C7BD5">
        <w:rPr>
          <w:noProof/>
          <w:sz w:val="96"/>
          <w:szCs w:val="96"/>
        </w:rPr>
        <w:drawing>
          <wp:inline distT="0" distB="0" distL="0" distR="0" wp14:anchorId="72E392BD" wp14:editId="51AEE2AC">
            <wp:extent cx="1547875" cy="17573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3061" cy="1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7BD5">
        <w:rPr>
          <w:rFonts w:ascii="Arial Rounded MT Bold" w:hAnsi="Arial Rounded MT Bold"/>
          <w:sz w:val="96"/>
          <w:szCs w:val="96"/>
        </w:rPr>
        <w:t xml:space="preserve">.  </w:t>
      </w:r>
      <w:r>
        <w:rPr>
          <w:rFonts w:ascii="Arial Rounded MT Bold" w:hAnsi="Arial Rounded MT Bold"/>
          <w:sz w:val="96"/>
          <w:szCs w:val="96"/>
        </w:rPr>
        <w:t xml:space="preserve">  </w:t>
      </w:r>
      <w:r w:rsidRPr="000C7BD5">
        <w:rPr>
          <w:rFonts w:ascii="Arial Rounded MT Bold" w:hAnsi="Arial Rounded MT Bold"/>
          <w:sz w:val="96"/>
          <w:szCs w:val="96"/>
        </w:rPr>
        <w:t xml:space="preserve">2 Timothy </w:t>
      </w:r>
      <w:r w:rsidR="006463DA">
        <w:rPr>
          <w:rFonts w:ascii="Arial Rounded MT Bold" w:hAnsi="Arial Rounded MT Bold"/>
          <w:sz w:val="96"/>
          <w:szCs w:val="96"/>
        </w:rPr>
        <w:t>1:7</w:t>
      </w:r>
      <w:bookmarkStart w:id="0" w:name="_GoBack"/>
      <w:bookmarkEnd w:id="0"/>
    </w:p>
    <w:sectPr w:rsidR="000C7BD5" w:rsidRPr="000C7BD5" w:rsidSect="000C7BD5">
      <w:footerReference w:type="default" r:id="rId11"/>
      <w:pgSz w:w="12240" w:h="15840"/>
      <w:pgMar w:top="432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BD5" w:rsidRDefault="000C7BD5" w:rsidP="000C7BD5">
      <w:pPr>
        <w:spacing w:after="0" w:line="240" w:lineRule="auto"/>
      </w:pPr>
      <w:r>
        <w:separator/>
      </w:r>
    </w:p>
  </w:endnote>
  <w:endnote w:type="continuationSeparator" w:id="0">
    <w:p w:rsidR="000C7BD5" w:rsidRDefault="000C7BD5" w:rsidP="000C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BD5" w:rsidRPr="000C7BD5" w:rsidRDefault="000C7BD5">
    <w:pPr>
      <w:pStyle w:val="Footer"/>
      <w:rPr>
        <w:rFonts w:ascii="Arial" w:hAnsi="Arial" w:cs="Arial"/>
        <w:sz w:val="32"/>
        <w:szCs w:val="32"/>
      </w:rPr>
    </w:pPr>
    <w:r w:rsidRPr="000C7BD5">
      <w:rPr>
        <w:rFonts w:ascii="Arial" w:hAnsi="Arial" w:cs="Arial"/>
        <w:sz w:val="32"/>
        <w:szCs w:val="32"/>
      </w:rPr>
      <w:t xml:space="preserve">Activity 22 </w:t>
    </w:r>
    <w:r w:rsidR="00F21EE8">
      <w:rPr>
        <w:rFonts w:ascii="Arial" w:hAnsi="Arial" w:cs="Arial"/>
        <w:sz w:val="32"/>
        <w:szCs w:val="32"/>
      </w:rPr>
      <w:t>KJV</w:t>
    </w:r>
  </w:p>
  <w:p w:rsidR="000C7BD5" w:rsidRDefault="000C7B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BD5" w:rsidRDefault="000C7BD5" w:rsidP="000C7BD5">
      <w:pPr>
        <w:spacing w:after="0" w:line="240" w:lineRule="auto"/>
      </w:pPr>
      <w:r>
        <w:separator/>
      </w:r>
    </w:p>
  </w:footnote>
  <w:footnote w:type="continuationSeparator" w:id="0">
    <w:p w:rsidR="000C7BD5" w:rsidRDefault="000C7BD5" w:rsidP="000C7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BD5"/>
    <w:rsid w:val="000C7BD5"/>
    <w:rsid w:val="006463DA"/>
    <w:rsid w:val="009E3AF9"/>
    <w:rsid w:val="00A4394D"/>
    <w:rsid w:val="00CF02CC"/>
    <w:rsid w:val="00F2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619ACC-629A-427F-8207-D89F2DCA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BD5"/>
  </w:style>
  <w:style w:type="paragraph" w:styleId="Footer">
    <w:name w:val="footer"/>
    <w:basedOn w:val="Normal"/>
    <w:link w:val="FooterChar"/>
    <w:uiPriority w:val="99"/>
    <w:unhideWhenUsed/>
    <w:rsid w:val="000C7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C24030-DA08-4A4C-868D-CF0086C8FA96}"/>
</file>

<file path=customXml/itemProps2.xml><?xml version="1.0" encoding="utf-8"?>
<ds:datastoreItem xmlns:ds="http://schemas.openxmlformats.org/officeDocument/2006/customXml" ds:itemID="{5FA68593-812D-4F4C-B8CA-F5D817AF5150}"/>
</file>

<file path=customXml/itemProps3.xml><?xml version="1.0" encoding="utf-8"?>
<ds:datastoreItem xmlns:ds="http://schemas.openxmlformats.org/officeDocument/2006/customXml" ds:itemID="{0EBC697E-EF51-464D-98A5-2B0C9A3DD7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5</cp:revision>
  <dcterms:created xsi:type="dcterms:W3CDTF">2016-05-20T16:50:00Z</dcterms:created>
  <dcterms:modified xsi:type="dcterms:W3CDTF">2016-06-03T14:42:00Z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