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3A68C" w14:textId="77777777" w:rsidR="00DF7F1A" w:rsidRDefault="00DF7F1A" w:rsidP="00DF7F1A">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220BAB77" wp14:editId="34BDCB13">
            <wp:simplePos x="0" y="0"/>
            <wp:positionH relativeFrom="column">
              <wp:posOffset>4305300</wp:posOffset>
            </wp:positionH>
            <wp:positionV relativeFrom="page">
              <wp:posOffset>958215</wp:posOffset>
            </wp:positionV>
            <wp:extent cx="1085850" cy="781050"/>
            <wp:effectExtent l="152400" t="133350" r="152400" b="190500"/>
            <wp:wrapNone/>
            <wp:docPr id="246" name="Picture 24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3AF9459E" w14:textId="77777777" w:rsidR="00DF7F1A" w:rsidRPr="00880844" w:rsidRDefault="00DF7F1A" w:rsidP="00DF7F1A">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07F08270" w14:textId="77777777" w:rsidR="00DF7F1A" w:rsidRPr="00DE6192" w:rsidRDefault="00DF7F1A" w:rsidP="00DF7F1A">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30C8B378" w14:textId="77777777" w:rsidR="00DF7F1A" w:rsidRPr="00884460" w:rsidRDefault="00DF7F1A" w:rsidP="00DF7F1A">
      <w:pPr>
        <w:spacing w:after="0" w:line="240" w:lineRule="auto"/>
        <w:rPr>
          <w:rFonts w:ascii="Arial" w:hAnsi="Arial" w:cs="Arial"/>
          <w:b/>
          <w:sz w:val="24"/>
        </w:rPr>
      </w:pPr>
    </w:p>
    <w:p w14:paraId="1E99BF96" w14:textId="77777777" w:rsidR="00DF7F1A" w:rsidRPr="00884460" w:rsidRDefault="00DF7F1A" w:rsidP="00DF7F1A">
      <w:pPr>
        <w:spacing w:after="0" w:line="240" w:lineRule="auto"/>
        <w:rPr>
          <w:rFonts w:ascii="Arial" w:hAnsi="Arial" w:cs="Arial"/>
          <w:b/>
          <w:sz w:val="24"/>
        </w:rPr>
      </w:pPr>
    </w:p>
    <w:p w14:paraId="0B57B1CA" w14:textId="77777777" w:rsidR="00DF7F1A" w:rsidRDefault="00DF7F1A" w:rsidP="00DF7F1A">
      <w:pPr>
        <w:spacing w:after="0" w:line="240" w:lineRule="auto"/>
        <w:rPr>
          <w:rFonts w:ascii="Arial" w:hAnsi="Arial" w:cs="Arial"/>
          <w:b/>
          <w:sz w:val="32"/>
          <w:u w:val="single"/>
        </w:rPr>
      </w:pPr>
      <w:r w:rsidRPr="009F332F">
        <w:rPr>
          <w:rFonts w:ascii="Arial" w:hAnsi="Arial" w:cs="Arial"/>
          <w:b/>
          <w:sz w:val="32"/>
        </w:rPr>
        <w:t xml:space="preserve">8. </w:t>
      </w:r>
      <w:r>
        <w:rPr>
          <w:rFonts w:ascii="Arial" w:hAnsi="Arial" w:cs="Arial"/>
          <w:b/>
          <w:sz w:val="32"/>
        </w:rPr>
        <w:tab/>
      </w:r>
      <w:r w:rsidRPr="009F332F">
        <w:rPr>
          <w:rFonts w:ascii="Arial" w:hAnsi="Arial" w:cs="Arial"/>
          <w:b/>
          <w:sz w:val="32"/>
          <w:u w:val="single"/>
        </w:rPr>
        <w:t>Isaiah 40:8</w:t>
      </w:r>
    </w:p>
    <w:p w14:paraId="3E4C531F" w14:textId="77777777" w:rsidR="00DF7F1A" w:rsidRPr="00D9726C" w:rsidRDefault="00DF7F1A" w:rsidP="00DF7F1A">
      <w:pPr>
        <w:spacing w:after="0" w:line="240" w:lineRule="auto"/>
        <w:rPr>
          <w:rFonts w:ascii="Arial" w:hAnsi="Arial" w:cs="Arial"/>
          <w:b/>
        </w:rPr>
      </w:pPr>
    </w:p>
    <w:p w14:paraId="111DA3B5" w14:textId="77777777" w:rsidR="00DF7F1A" w:rsidRDefault="00DF7F1A" w:rsidP="00DF7F1A">
      <w:pPr>
        <w:spacing w:after="0" w:line="240" w:lineRule="auto"/>
        <w:rPr>
          <w:rFonts w:ascii="Arial" w:hAnsi="Arial" w:cs="Arial"/>
          <w:color w:val="000000"/>
          <w:sz w:val="24"/>
          <w:szCs w:val="24"/>
          <w:shd w:val="clear" w:color="auto" w:fill="FFFFFF"/>
        </w:rPr>
      </w:pPr>
      <w:r w:rsidRPr="00D9726C">
        <w:rPr>
          <w:rFonts w:ascii="Arial" w:hAnsi="Arial" w:cs="Arial"/>
          <w:b/>
          <w:sz w:val="24"/>
          <w:szCs w:val="24"/>
          <w:u w:val="single"/>
        </w:rPr>
        <w:t>KJV</w:t>
      </w:r>
      <w:r w:rsidRPr="00D9726C">
        <w:rPr>
          <w:rFonts w:ascii="Arial" w:hAnsi="Arial" w:cs="Arial"/>
          <w:b/>
          <w:sz w:val="24"/>
          <w:szCs w:val="24"/>
        </w:rPr>
        <w:t xml:space="preserve"> </w:t>
      </w:r>
      <w:r w:rsidRPr="00D9726C">
        <w:rPr>
          <w:rFonts w:ascii="Arial" w:hAnsi="Arial" w:cs="Arial"/>
          <w:color w:val="000000"/>
          <w:sz w:val="24"/>
          <w:szCs w:val="24"/>
          <w:shd w:val="clear" w:color="auto" w:fill="FFFFFF"/>
        </w:rPr>
        <w:t xml:space="preserve">The grass </w:t>
      </w:r>
      <w:proofErr w:type="spellStart"/>
      <w:r w:rsidRPr="00D9726C">
        <w:rPr>
          <w:rFonts w:ascii="Arial" w:hAnsi="Arial" w:cs="Arial"/>
          <w:color w:val="000000"/>
          <w:sz w:val="24"/>
          <w:szCs w:val="24"/>
          <w:shd w:val="clear" w:color="auto" w:fill="FFFFFF"/>
        </w:rPr>
        <w:t>withereth</w:t>
      </w:r>
      <w:proofErr w:type="spellEnd"/>
      <w:r w:rsidRPr="00D9726C">
        <w:rPr>
          <w:rFonts w:ascii="Arial" w:hAnsi="Arial" w:cs="Arial"/>
          <w:color w:val="000000"/>
          <w:sz w:val="24"/>
          <w:szCs w:val="24"/>
          <w:shd w:val="clear" w:color="auto" w:fill="FFFFFF"/>
        </w:rPr>
        <w:t xml:space="preserve">, the flower </w:t>
      </w:r>
      <w:proofErr w:type="spellStart"/>
      <w:r w:rsidRPr="00D9726C">
        <w:rPr>
          <w:rFonts w:ascii="Arial" w:hAnsi="Arial" w:cs="Arial"/>
          <w:color w:val="000000"/>
          <w:sz w:val="24"/>
          <w:szCs w:val="24"/>
          <w:shd w:val="clear" w:color="auto" w:fill="FFFFFF"/>
        </w:rPr>
        <w:t>fadeth</w:t>
      </w:r>
      <w:proofErr w:type="spellEnd"/>
      <w:r w:rsidRPr="00D9726C">
        <w:rPr>
          <w:rFonts w:ascii="Arial" w:hAnsi="Arial" w:cs="Arial"/>
          <w:color w:val="000000"/>
          <w:sz w:val="24"/>
          <w:szCs w:val="24"/>
          <w:shd w:val="clear" w:color="auto" w:fill="FFFFFF"/>
        </w:rPr>
        <w:t>: but the word of our God shall stand for ever</w:t>
      </w:r>
      <w:r>
        <w:rPr>
          <w:rFonts w:ascii="Arial" w:hAnsi="Arial" w:cs="Arial"/>
          <w:color w:val="000000"/>
          <w:sz w:val="24"/>
          <w:szCs w:val="24"/>
          <w:shd w:val="clear" w:color="auto" w:fill="FFFFFF"/>
        </w:rPr>
        <w:t>,</w:t>
      </w:r>
    </w:p>
    <w:p w14:paraId="391E0942" w14:textId="77777777" w:rsidR="00DF7F1A" w:rsidRPr="00D9726C" w:rsidRDefault="00DF7F1A" w:rsidP="00DF7F1A">
      <w:pPr>
        <w:spacing w:after="0" w:line="240" w:lineRule="auto"/>
        <w:rPr>
          <w:rFonts w:ascii="Arial" w:hAnsi="Arial" w:cs="Arial"/>
          <w:sz w:val="24"/>
          <w:szCs w:val="24"/>
        </w:rPr>
      </w:pPr>
    </w:p>
    <w:p w14:paraId="5055ECC9" w14:textId="77777777" w:rsidR="00DF7F1A" w:rsidRDefault="00DF7F1A" w:rsidP="00DF7F1A">
      <w:pPr>
        <w:spacing w:after="0" w:line="240" w:lineRule="auto"/>
        <w:rPr>
          <w:rStyle w:val="text"/>
          <w:rFonts w:ascii="Arial" w:hAnsi="Arial" w:cs="Arial"/>
          <w:b/>
          <w:color w:val="000000"/>
          <w:sz w:val="24"/>
          <w:szCs w:val="24"/>
          <w:shd w:val="clear" w:color="auto" w:fill="FFFFFF"/>
        </w:rPr>
      </w:pPr>
      <w:r w:rsidRPr="00D9726C">
        <w:rPr>
          <w:rFonts w:ascii="Arial" w:hAnsi="Arial" w:cs="Arial"/>
          <w:b/>
          <w:sz w:val="24"/>
          <w:szCs w:val="24"/>
          <w:u w:val="single"/>
        </w:rPr>
        <w:t>CSB</w:t>
      </w:r>
      <w:r w:rsidRPr="00D9726C">
        <w:rPr>
          <w:rFonts w:ascii="Arial" w:hAnsi="Arial" w:cs="Arial"/>
          <w:sz w:val="24"/>
          <w:szCs w:val="24"/>
        </w:rPr>
        <w:t xml:space="preserve"> </w:t>
      </w:r>
      <w:r w:rsidRPr="00D9726C">
        <w:rPr>
          <w:rFonts w:ascii="Arial" w:hAnsi="Arial" w:cs="Arial"/>
          <w:b/>
          <w:sz w:val="24"/>
          <w:szCs w:val="24"/>
        </w:rPr>
        <w:t>“</w:t>
      </w:r>
      <w:r w:rsidRPr="00D9726C">
        <w:rPr>
          <w:rStyle w:val="text"/>
          <w:rFonts w:ascii="Arial" w:hAnsi="Arial" w:cs="Arial"/>
          <w:b/>
          <w:color w:val="000000"/>
          <w:sz w:val="24"/>
          <w:szCs w:val="24"/>
          <w:shd w:val="clear" w:color="auto" w:fill="FFFFFF"/>
        </w:rPr>
        <w:t>The grass withers, the flowers fade, but the word of our God remains forever.”</w:t>
      </w:r>
    </w:p>
    <w:p w14:paraId="0B69C39F" w14:textId="77777777" w:rsidR="00DF7F1A" w:rsidRPr="00D9726C" w:rsidRDefault="00DF7F1A" w:rsidP="00DF7F1A">
      <w:pPr>
        <w:spacing w:after="0" w:line="240" w:lineRule="auto"/>
        <w:rPr>
          <w:rFonts w:ascii="Arial" w:hAnsi="Arial" w:cs="Arial"/>
          <w:b/>
          <w:sz w:val="24"/>
          <w:szCs w:val="24"/>
        </w:rPr>
      </w:pPr>
    </w:p>
    <w:p w14:paraId="7382741D" w14:textId="77777777" w:rsidR="00DF7F1A" w:rsidRDefault="00DF7F1A" w:rsidP="00DF7F1A">
      <w:pPr>
        <w:spacing w:after="0" w:line="240" w:lineRule="auto"/>
        <w:rPr>
          <w:rStyle w:val="text"/>
          <w:rFonts w:ascii="Arial" w:hAnsi="Arial" w:cs="Arial"/>
          <w:color w:val="000000"/>
          <w:sz w:val="24"/>
          <w:szCs w:val="24"/>
          <w:shd w:val="clear" w:color="auto" w:fill="FFFFFF"/>
        </w:rPr>
      </w:pPr>
      <w:r w:rsidRPr="00D9726C">
        <w:rPr>
          <w:rFonts w:ascii="Arial" w:hAnsi="Arial" w:cs="Arial"/>
          <w:b/>
          <w:sz w:val="24"/>
          <w:szCs w:val="24"/>
          <w:u w:val="single"/>
        </w:rPr>
        <w:t>ESV</w:t>
      </w:r>
      <w:r w:rsidRPr="00D9726C">
        <w:rPr>
          <w:rFonts w:ascii="Arial" w:hAnsi="Arial" w:cs="Arial"/>
          <w:sz w:val="24"/>
          <w:szCs w:val="24"/>
        </w:rPr>
        <w:t xml:space="preserve"> </w:t>
      </w:r>
      <w:r w:rsidRPr="00D9726C">
        <w:rPr>
          <w:rStyle w:val="text"/>
          <w:rFonts w:ascii="Arial" w:hAnsi="Arial" w:cs="Arial"/>
          <w:color w:val="000000"/>
          <w:sz w:val="24"/>
          <w:szCs w:val="24"/>
          <w:shd w:val="clear" w:color="auto" w:fill="FFFFFF"/>
        </w:rPr>
        <w:t>The grass withers, the flower fades,</w:t>
      </w:r>
      <w:r w:rsidRPr="00D9726C">
        <w:rPr>
          <w:rFonts w:ascii="Arial" w:hAnsi="Arial" w:cs="Arial"/>
          <w:color w:val="000000"/>
          <w:sz w:val="24"/>
          <w:szCs w:val="24"/>
        </w:rPr>
        <w:t xml:space="preserve"> </w:t>
      </w:r>
      <w:r w:rsidRPr="00D9726C">
        <w:rPr>
          <w:rStyle w:val="text"/>
          <w:rFonts w:ascii="Arial" w:hAnsi="Arial" w:cs="Arial"/>
          <w:color w:val="000000"/>
          <w:sz w:val="24"/>
          <w:szCs w:val="24"/>
          <w:shd w:val="clear" w:color="auto" w:fill="FFFFFF"/>
        </w:rPr>
        <w:t>but the word of our God will stand forever.</w:t>
      </w:r>
    </w:p>
    <w:p w14:paraId="6EAD7611" w14:textId="77777777" w:rsidR="00DF7F1A" w:rsidRPr="00D9726C" w:rsidRDefault="00DF7F1A" w:rsidP="00DF7F1A">
      <w:pPr>
        <w:spacing w:after="0" w:line="240" w:lineRule="auto"/>
        <w:rPr>
          <w:rStyle w:val="text"/>
          <w:rFonts w:ascii="Arial" w:hAnsi="Arial" w:cs="Arial"/>
          <w:color w:val="000000"/>
          <w:shd w:val="clear" w:color="auto" w:fill="FFFFFF"/>
        </w:rPr>
      </w:pPr>
    </w:p>
    <w:p w14:paraId="0F975BFF" w14:textId="77777777" w:rsidR="00DF7F1A" w:rsidRDefault="00DF7F1A" w:rsidP="00DF7F1A">
      <w:pPr>
        <w:spacing w:after="0" w:line="240" w:lineRule="auto"/>
        <w:rPr>
          <w:rFonts w:ascii="Arial" w:hAnsi="Arial" w:cs="Arial"/>
          <w:sz w:val="24"/>
          <w:szCs w:val="24"/>
        </w:rPr>
      </w:pPr>
      <w:r w:rsidRPr="009F332F">
        <w:rPr>
          <w:rFonts w:ascii="Arial" w:hAnsi="Arial" w:cs="Arial"/>
          <w:b/>
          <w:sz w:val="24"/>
          <w:szCs w:val="24"/>
        </w:rPr>
        <w:t>Family Preparation:</w:t>
      </w:r>
      <w:r w:rsidRPr="009F332F">
        <w:rPr>
          <w:rFonts w:ascii="Arial" w:hAnsi="Arial" w:cs="Arial"/>
          <w:sz w:val="24"/>
          <w:szCs w:val="24"/>
        </w:rPr>
        <w:t xml:space="preserve"> (1) Print off this page from alsbom.org/</w:t>
      </w:r>
      <w:proofErr w:type="spellStart"/>
      <w:r w:rsidRPr="009F332F">
        <w:rPr>
          <w:rFonts w:ascii="Arial" w:hAnsi="Arial" w:cs="Arial"/>
          <w:sz w:val="24"/>
          <w:szCs w:val="24"/>
        </w:rPr>
        <w:t>bibledrill</w:t>
      </w:r>
      <w:proofErr w:type="spellEnd"/>
      <w:r w:rsidRPr="009F332F">
        <w:rPr>
          <w:rFonts w:ascii="Arial" w:hAnsi="Arial" w:cs="Arial"/>
          <w:sz w:val="24"/>
          <w:szCs w:val="24"/>
        </w:rPr>
        <w:t xml:space="preserve"> and cut out the flower pattern below. Or cut tear drop shapes from a piece of paper. Write the words from the passage on each tear drop.</w:t>
      </w:r>
      <w:r w:rsidRPr="009F332F">
        <w:rPr>
          <w:rStyle w:val="FootnoteReference"/>
          <w:rFonts w:ascii="Arial" w:hAnsi="Arial" w:cs="Arial"/>
          <w:sz w:val="24"/>
          <w:szCs w:val="24"/>
        </w:rPr>
        <w:footnoteReference w:id="1"/>
      </w:r>
      <w:r w:rsidRPr="009F332F">
        <w:rPr>
          <w:rFonts w:ascii="Arial" w:hAnsi="Arial" w:cs="Arial"/>
          <w:sz w:val="24"/>
          <w:szCs w:val="24"/>
        </w:rPr>
        <w:t xml:space="preserve"> (2) Gather two flowers: one flower that has been sitting out of water for a few days and one flower that is fresh. </w:t>
      </w:r>
    </w:p>
    <w:p w14:paraId="3CB0F5D1" w14:textId="77777777" w:rsidR="00DF7F1A" w:rsidRPr="009F332F" w:rsidRDefault="00DF7F1A" w:rsidP="00DF7F1A">
      <w:pPr>
        <w:spacing w:after="0" w:line="240" w:lineRule="auto"/>
        <w:rPr>
          <w:rFonts w:ascii="Arial" w:hAnsi="Arial" w:cs="Arial"/>
        </w:rPr>
      </w:pPr>
    </w:p>
    <w:p w14:paraId="6BD324E5" w14:textId="77777777" w:rsidR="00DF7F1A" w:rsidRDefault="00DF7F1A" w:rsidP="00DF7F1A">
      <w:pPr>
        <w:spacing w:after="0" w:line="240" w:lineRule="auto"/>
        <w:rPr>
          <w:rFonts w:ascii="Arial" w:hAnsi="Arial" w:cs="Arial"/>
          <w:sz w:val="24"/>
          <w:szCs w:val="24"/>
        </w:rPr>
      </w:pPr>
      <w:r w:rsidRPr="009F332F">
        <w:rPr>
          <w:rFonts w:ascii="Arial" w:hAnsi="Arial" w:cs="Arial"/>
          <w:b/>
          <w:sz w:val="24"/>
          <w:szCs w:val="24"/>
        </w:rPr>
        <w:t>Family Activity:</w:t>
      </w:r>
      <w:r w:rsidRPr="009F332F">
        <w:rPr>
          <w:rFonts w:ascii="Arial" w:hAnsi="Arial" w:cs="Arial"/>
          <w:sz w:val="24"/>
          <w:szCs w:val="24"/>
        </w:rPr>
        <w:t xml:space="preserve"> Show the children the two flowers. Ask them to </w:t>
      </w:r>
      <w:proofErr w:type="gramStart"/>
      <w:r w:rsidRPr="009F332F">
        <w:rPr>
          <w:rFonts w:ascii="Arial" w:hAnsi="Arial" w:cs="Arial"/>
          <w:sz w:val="24"/>
          <w:szCs w:val="24"/>
        </w:rPr>
        <w:t>compare and contrast</w:t>
      </w:r>
      <w:proofErr w:type="gramEnd"/>
      <w:r w:rsidRPr="009F332F">
        <w:rPr>
          <w:rFonts w:ascii="Arial" w:hAnsi="Arial" w:cs="Arial"/>
          <w:sz w:val="24"/>
          <w:szCs w:val="24"/>
        </w:rPr>
        <w:t xml:space="preserve"> the flowers. Talk about what makes the two flowers so different. Ask the children why the first flower is drying up. Ask the children why the second flower looks fresh. Plants need water. Without water the plants will dry up and die. Tell them that ultimately all plants and flowers die. Even the fresh flower will live for a while then the bloom will fall to </w:t>
      </w:r>
      <w:r>
        <w:rPr>
          <w:rFonts w:ascii="Arial" w:hAnsi="Arial" w:cs="Arial"/>
          <w:sz w:val="24"/>
          <w:szCs w:val="24"/>
        </w:rPr>
        <w:t xml:space="preserve">the </w:t>
      </w:r>
      <w:r w:rsidRPr="009F332F">
        <w:rPr>
          <w:rFonts w:ascii="Arial" w:hAnsi="Arial" w:cs="Arial"/>
          <w:sz w:val="24"/>
          <w:szCs w:val="24"/>
        </w:rPr>
        <w:t xml:space="preserve">ground as another flower takes its place. </w:t>
      </w:r>
    </w:p>
    <w:p w14:paraId="1E3B5A75" w14:textId="77777777" w:rsidR="00DF7F1A" w:rsidRPr="009F332F" w:rsidRDefault="00DF7F1A" w:rsidP="00DF7F1A">
      <w:pPr>
        <w:spacing w:after="0" w:line="240" w:lineRule="auto"/>
        <w:rPr>
          <w:rFonts w:ascii="Arial" w:hAnsi="Arial" w:cs="Arial"/>
          <w:sz w:val="24"/>
          <w:szCs w:val="24"/>
        </w:rPr>
      </w:pPr>
    </w:p>
    <w:p w14:paraId="6609F851" w14:textId="77777777" w:rsidR="00DF7F1A" w:rsidRDefault="00DF7F1A" w:rsidP="00DF7F1A">
      <w:pPr>
        <w:spacing w:after="0" w:line="240" w:lineRule="auto"/>
        <w:rPr>
          <w:rFonts w:ascii="Arial" w:hAnsi="Arial" w:cs="Arial"/>
          <w:sz w:val="24"/>
          <w:szCs w:val="24"/>
        </w:rPr>
      </w:pPr>
      <w:r w:rsidRPr="009F332F">
        <w:rPr>
          <w:rFonts w:ascii="Arial" w:hAnsi="Arial" w:cs="Arial"/>
          <w:sz w:val="24"/>
          <w:szCs w:val="24"/>
        </w:rPr>
        <w:t>Read Isaiah 40:8. Ask the children to listen for what withers (grass), what fades (flowers), and what will stand forever (</w:t>
      </w:r>
      <w:r>
        <w:rPr>
          <w:rFonts w:ascii="Arial" w:hAnsi="Arial" w:cs="Arial"/>
          <w:sz w:val="24"/>
          <w:szCs w:val="24"/>
        </w:rPr>
        <w:t>W</w:t>
      </w:r>
      <w:r w:rsidRPr="009F332F">
        <w:rPr>
          <w:rFonts w:ascii="Arial" w:hAnsi="Arial" w:cs="Arial"/>
          <w:sz w:val="24"/>
          <w:szCs w:val="24"/>
        </w:rPr>
        <w:t>ord of God.) God’s Word will never wither or fade. It will never die. We can trust that God will guide us forever with His truth.</w:t>
      </w:r>
    </w:p>
    <w:p w14:paraId="27883603" w14:textId="77777777" w:rsidR="00DF7F1A" w:rsidRPr="009F332F" w:rsidRDefault="00DF7F1A" w:rsidP="00DF7F1A">
      <w:pPr>
        <w:spacing w:after="0" w:line="240" w:lineRule="auto"/>
        <w:rPr>
          <w:rFonts w:ascii="Arial" w:hAnsi="Arial" w:cs="Arial"/>
          <w:sz w:val="24"/>
          <w:szCs w:val="24"/>
        </w:rPr>
      </w:pPr>
    </w:p>
    <w:p w14:paraId="2F8CCADC" w14:textId="77777777" w:rsidR="00DF7F1A" w:rsidRPr="009F332F" w:rsidRDefault="00DF7F1A" w:rsidP="00DF7F1A">
      <w:pPr>
        <w:spacing w:after="0" w:line="240" w:lineRule="auto"/>
        <w:rPr>
          <w:rFonts w:ascii="Arial" w:hAnsi="Arial" w:cs="Arial"/>
          <w:sz w:val="24"/>
          <w:szCs w:val="24"/>
        </w:rPr>
      </w:pPr>
      <w:r w:rsidRPr="009F332F">
        <w:rPr>
          <w:rFonts w:ascii="Arial" w:hAnsi="Arial" w:cs="Arial"/>
          <w:sz w:val="24"/>
          <w:szCs w:val="24"/>
        </w:rPr>
        <w:t xml:space="preserve">Help the children put the flower petals in order around the center. Time them to see how fast they can assemble the flower. Say the verse out loud as a family each time they complete the flower. </w:t>
      </w:r>
      <w:proofErr w:type="gramStart"/>
      <w:r w:rsidRPr="009F332F">
        <w:rPr>
          <w:rFonts w:ascii="Arial" w:hAnsi="Arial" w:cs="Arial"/>
          <w:sz w:val="24"/>
          <w:szCs w:val="24"/>
        </w:rPr>
        <w:t>This week,</w:t>
      </w:r>
      <w:proofErr w:type="gramEnd"/>
      <w:r w:rsidRPr="009F332F">
        <w:rPr>
          <w:rFonts w:ascii="Arial" w:hAnsi="Arial" w:cs="Arial"/>
          <w:sz w:val="24"/>
          <w:szCs w:val="24"/>
        </w:rPr>
        <w:t xml:space="preserve"> put the flower together each day to memorize the verse.  </w:t>
      </w:r>
    </w:p>
    <w:p w14:paraId="474F357C" w14:textId="77777777" w:rsidR="00DF7F1A" w:rsidRPr="009F332F" w:rsidRDefault="00DF7F1A" w:rsidP="00DF7F1A">
      <w:pPr>
        <w:pStyle w:val="Default"/>
        <w:jc w:val="center"/>
        <w:rPr>
          <w:rFonts w:ascii="Arial" w:hAnsi="Arial" w:cs="Arial"/>
          <w:b/>
          <w:bCs/>
          <w:color w:val="00B050"/>
          <w:sz w:val="28"/>
          <w:szCs w:val="28"/>
        </w:rPr>
      </w:pPr>
      <w:r w:rsidRPr="009F332F">
        <w:rPr>
          <w:rFonts w:ascii="Arial" w:hAnsi="Arial" w:cs="Arial"/>
          <w:noProof/>
        </w:rPr>
        <w:lastRenderedPageBreak/>
        <w:drawing>
          <wp:inline distT="0" distB="0" distL="0" distR="0" wp14:anchorId="70245F62" wp14:editId="3E6C1761">
            <wp:extent cx="2865120" cy="2735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11546" t="13715" r="9280" b="9680"/>
                    <a:stretch>
                      <a:fillRect/>
                    </a:stretch>
                  </pic:blipFill>
                  <pic:spPr bwMode="auto">
                    <a:xfrm>
                      <a:off x="0" y="0"/>
                      <a:ext cx="2865120" cy="2735580"/>
                    </a:xfrm>
                    <a:prstGeom prst="rect">
                      <a:avLst/>
                    </a:prstGeom>
                    <a:noFill/>
                    <a:ln>
                      <a:noFill/>
                    </a:ln>
                  </pic:spPr>
                </pic:pic>
              </a:graphicData>
            </a:graphic>
          </wp:inline>
        </w:drawing>
      </w:r>
    </w:p>
    <w:p w14:paraId="44C3AE8A" w14:textId="77777777" w:rsidR="00DF7F1A" w:rsidRDefault="00DF7F1A" w:rsidP="00DF7F1A">
      <w:pPr>
        <w:pStyle w:val="Default"/>
        <w:tabs>
          <w:tab w:val="left" w:pos="4860"/>
        </w:tabs>
        <w:jc w:val="center"/>
        <w:rPr>
          <w:rFonts w:ascii="Arial" w:hAnsi="Arial" w:cs="Arial"/>
          <w:b/>
          <w:bCs/>
          <w:color w:val="auto"/>
        </w:rPr>
      </w:pPr>
    </w:p>
    <w:p w14:paraId="6C2B8F1A" w14:textId="77777777" w:rsidR="00E96E5C" w:rsidRDefault="00E96E5C">
      <w:bookmarkStart w:id="0" w:name="_GoBack"/>
      <w:bookmarkEnd w:id="0"/>
    </w:p>
    <w:sectPr w:rsidR="00E96E5C" w:rsidSect="00DF7F1A">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E93FE" w14:textId="77777777" w:rsidR="00DF7F1A" w:rsidRDefault="00DF7F1A" w:rsidP="00DF7F1A">
      <w:pPr>
        <w:spacing w:after="0" w:line="240" w:lineRule="auto"/>
      </w:pPr>
      <w:r>
        <w:separator/>
      </w:r>
    </w:p>
  </w:endnote>
  <w:endnote w:type="continuationSeparator" w:id="0">
    <w:p w14:paraId="291352FE" w14:textId="77777777" w:rsidR="00DF7F1A" w:rsidRDefault="00DF7F1A" w:rsidP="00DF7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E4CF3" w14:textId="77777777" w:rsidR="00DF7F1A" w:rsidRDefault="00DF7F1A" w:rsidP="00DF7F1A">
      <w:pPr>
        <w:spacing w:after="0" w:line="240" w:lineRule="auto"/>
      </w:pPr>
      <w:r>
        <w:separator/>
      </w:r>
    </w:p>
  </w:footnote>
  <w:footnote w:type="continuationSeparator" w:id="0">
    <w:p w14:paraId="51CD4F69" w14:textId="77777777" w:rsidR="00DF7F1A" w:rsidRDefault="00DF7F1A" w:rsidP="00DF7F1A">
      <w:pPr>
        <w:spacing w:after="0" w:line="240" w:lineRule="auto"/>
      </w:pPr>
      <w:r>
        <w:continuationSeparator/>
      </w:r>
    </w:p>
  </w:footnote>
  <w:footnote w:id="1">
    <w:p w14:paraId="53C9C9EA" w14:textId="77777777" w:rsidR="00DF7F1A" w:rsidRDefault="00DF7F1A" w:rsidP="00DF7F1A">
      <w:pPr>
        <w:pStyle w:val="FootnoteText"/>
      </w:pPr>
      <w:r>
        <w:rPr>
          <w:rStyle w:val="FootnoteReference"/>
        </w:rPr>
        <w:footnoteRef/>
      </w:r>
      <w:r>
        <w:t xml:space="preserve"> Make sure you know which translation your church is using to memorize the verse. Write that wording on your flower petals.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F1A"/>
    <w:rsid w:val="00DF7F1A"/>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65CC0"/>
  <w15:chartTrackingRefBased/>
  <w15:docId w15:val="{033851E2-07A5-4505-B0A0-6EEF78954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7F1A"/>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F7F1A"/>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DF7F1A"/>
    <w:rPr>
      <w:rFonts w:ascii="Calibri" w:hAnsi="Calibri" w:cs="Times New Roman"/>
      <w:snapToGrid/>
      <w:sz w:val="28"/>
      <w:szCs w:val="32"/>
    </w:rPr>
  </w:style>
  <w:style w:type="paragraph" w:customStyle="1" w:styleId="Default">
    <w:name w:val="Default"/>
    <w:uiPriority w:val="99"/>
    <w:rsid w:val="00DF7F1A"/>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DF7F1A"/>
  </w:style>
  <w:style w:type="paragraph" w:styleId="FootnoteText">
    <w:name w:val="footnote text"/>
    <w:basedOn w:val="Normal"/>
    <w:link w:val="FootnoteTextChar"/>
    <w:uiPriority w:val="99"/>
    <w:semiHidden/>
    <w:unhideWhenUsed/>
    <w:rsid w:val="00DF7F1A"/>
    <w:pPr>
      <w:spacing w:after="0" w:line="240" w:lineRule="auto"/>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F7F1A"/>
    <w:rPr>
      <w:rFonts w:asciiTheme="minorHAnsi" w:hAnsiTheme="minorHAnsi" w:cstheme="minorBidi"/>
      <w:snapToGrid/>
    </w:rPr>
  </w:style>
  <w:style w:type="character" w:styleId="FootnoteReference">
    <w:name w:val="footnote reference"/>
    <w:basedOn w:val="DefaultParagraphFont"/>
    <w:uiPriority w:val="99"/>
    <w:semiHidden/>
    <w:unhideWhenUsed/>
    <w:rsid w:val="00DF7F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448723-0A7E-487D-8E37-49E6DDBE8A74}"/>
</file>

<file path=customXml/itemProps2.xml><?xml version="1.0" encoding="utf-8"?>
<ds:datastoreItem xmlns:ds="http://schemas.openxmlformats.org/officeDocument/2006/customXml" ds:itemID="{FD0BE395-2CB8-4E39-994B-4CD4720B6C67}">
  <ds:schemaRefs>
    <ds:schemaRef ds:uri="http://schemas.microsoft.com/sharepoint/v3/contenttype/forms"/>
  </ds:schemaRefs>
</ds:datastoreItem>
</file>

<file path=customXml/itemProps3.xml><?xml version="1.0" encoding="utf-8"?>
<ds:datastoreItem xmlns:ds="http://schemas.openxmlformats.org/officeDocument/2006/customXml" ds:itemID="{599AABA5-8F15-44CA-A757-259F0FB24566}">
  <ds:schemaRef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2019-02-20T20:51:00Z</dcterms:created>
  <dcterms:modified xsi:type="dcterms:W3CDTF">2019-02-20T20:52:00Z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